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B0" w:rsidRPr="000C57B0" w:rsidRDefault="000C57B0" w:rsidP="000C57B0">
      <w:pPr>
        <w:pStyle w:val="a3"/>
        <w:jc w:val="center"/>
        <w:rPr>
          <w:b/>
          <w:bCs/>
          <w:sz w:val="32"/>
        </w:rPr>
      </w:pPr>
      <w:r w:rsidRPr="000C57B0">
        <w:rPr>
          <w:b/>
          <w:bCs/>
          <w:sz w:val="32"/>
        </w:rPr>
        <w:t>Виды бесплатной юридической помощи</w:t>
      </w:r>
    </w:p>
    <w:p w:rsidR="006B181D" w:rsidRDefault="006B181D" w:rsidP="000C57B0">
      <w:pPr>
        <w:pStyle w:val="a3"/>
        <w:jc w:val="both"/>
      </w:pPr>
    </w:p>
    <w:p w:rsidR="006B181D" w:rsidRDefault="000C57B0" w:rsidP="006B181D">
      <w:pPr>
        <w:pStyle w:val="a3"/>
        <w:spacing w:before="0" w:beforeAutospacing="0" w:after="0" w:afterAutospacing="0"/>
        <w:ind w:firstLine="709"/>
        <w:contextualSpacing/>
        <w:jc w:val="both"/>
      </w:pPr>
      <w:r>
        <w:t>1. Бесплатная юридичес</w:t>
      </w:r>
      <w:r w:rsidR="006B181D">
        <w:t xml:space="preserve">кая помощь оказывается в виде: </w:t>
      </w:r>
    </w:p>
    <w:p w:rsidR="006B181D" w:rsidRDefault="000C57B0" w:rsidP="006B181D">
      <w:pPr>
        <w:pStyle w:val="a3"/>
        <w:spacing w:before="0" w:beforeAutospacing="0" w:after="0" w:afterAutospacing="0"/>
        <w:ind w:firstLine="709"/>
        <w:contextualSpacing/>
        <w:jc w:val="both"/>
      </w:pPr>
      <w:r>
        <w:t>1) правового консультировани</w:t>
      </w:r>
      <w:r w:rsidR="006B181D">
        <w:t xml:space="preserve">я в устной и письменной форме; </w:t>
      </w:r>
    </w:p>
    <w:p w:rsidR="006B181D" w:rsidRDefault="000C57B0" w:rsidP="006B181D">
      <w:pPr>
        <w:pStyle w:val="a3"/>
        <w:spacing w:before="0" w:beforeAutospacing="0" w:after="0" w:afterAutospacing="0"/>
        <w:ind w:firstLine="709"/>
        <w:contextualSpacing/>
        <w:jc w:val="both"/>
      </w:pPr>
      <w:r>
        <w:t>2) составления заявлений, жалоб, ходатайств и других д</w:t>
      </w:r>
      <w:r w:rsidR="006B181D">
        <w:t xml:space="preserve">окументов правового характера; </w:t>
      </w:r>
    </w:p>
    <w:p w:rsidR="006B181D" w:rsidRDefault="000C57B0" w:rsidP="006B181D">
      <w:pPr>
        <w:pStyle w:val="a3"/>
        <w:spacing w:before="0" w:beforeAutospacing="0" w:after="0" w:afterAutospacing="0"/>
        <w:ind w:firstLine="709"/>
        <w:contextualSpacing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законами с</w:t>
      </w:r>
      <w:r w:rsidR="006B181D">
        <w:t xml:space="preserve">убъектов Российской Федерации. </w:t>
      </w:r>
    </w:p>
    <w:p w:rsidR="000C57B0" w:rsidRDefault="000C57B0" w:rsidP="006B181D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2. Бесплатная юридическая помощь может оказываться в иных не запрещенных законодательством Российской Федерации видах. </w:t>
      </w:r>
    </w:p>
    <w:p w:rsidR="000C57B0" w:rsidRDefault="000C57B0" w:rsidP="000C57B0">
      <w:pPr>
        <w:pStyle w:val="a3"/>
        <w:jc w:val="center"/>
        <w:rPr>
          <w:b/>
          <w:bCs/>
          <w:sz w:val="28"/>
        </w:rPr>
      </w:pPr>
      <w:r>
        <w:br/>
      </w:r>
      <w:r>
        <w:br/>
      </w:r>
      <w:r w:rsidRPr="000C57B0">
        <w:rPr>
          <w:b/>
          <w:bCs/>
          <w:sz w:val="28"/>
        </w:rPr>
        <w:t xml:space="preserve">Категории граждан, имеющих право на получение бесплатной юридической помощи в рамках государственной системы бесплатной </w:t>
      </w:r>
      <w:proofErr w:type="gramStart"/>
      <w:r w:rsidRPr="000C57B0">
        <w:rPr>
          <w:b/>
          <w:bCs/>
          <w:sz w:val="28"/>
        </w:rPr>
        <w:t>юридической</w:t>
      </w:r>
      <w:r>
        <w:rPr>
          <w:b/>
          <w:bCs/>
          <w:sz w:val="28"/>
        </w:rPr>
        <w:t xml:space="preserve"> </w:t>
      </w:r>
      <w:r w:rsidRPr="000C57B0">
        <w:rPr>
          <w:b/>
          <w:bCs/>
          <w:sz w:val="28"/>
        </w:rPr>
        <w:t xml:space="preserve"> помощи</w:t>
      </w:r>
      <w:proofErr w:type="gramEnd"/>
    </w:p>
    <w:p w:rsidR="006B181D" w:rsidRDefault="000C57B0" w:rsidP="006B181D">
      <w:pPr>
        <w:pStyle w:val="a3"/>
        <w:ind w:firstLine="540"/>
        <w:jc w:val="both"/>
      </w:pPr>
      <w:r>
        <w:t>Право на получение бесплатной юридической помощи в рамках государственной системы бесплатной юридической помощи имею</w:t>
      </w:r>
      <w:r w:rsidR="006B181D">
        <w:t xml:space="preserve">т следующие категории граждан: </w:t>
      </w:r>
    </w:p>
    <w:p w:rsidR="006B181D" w:rsidRDefault="000C57B0" w:rsidP="006B181D">
      <w:pPr>
        <w:pStyle w:val="a3"/>
        <w:ind w:firstLine="540"/>
        <w:jc w:val="both"/>
      </w:pPr>
      <w:r>
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</w:t>
      </w:r>
      <w:r w:rsidR="006B181D">
        <w:t xml:space="preserve">величины прожиточного минимума </w:t>
      </w:r>
    </w:p>
    <w:p w:rsidR="006B181D" w:rsidRDefault="006B181D" w:rsidP="006B181D">
      <w:pPr>
        <w:pStyle w:val="a3"/>
        <w:ind w:firstLine="540"/>
        <w:jc w:val="both"/>
      </w:pPr>
      <w:r>
        <w:t xml:space="preserve">2) инвалиды I и II группы; </w:t>
      </w:r>
    </w:p>
    <w:p w:rsidR="006B181D" w:rsidRDefault="000C57B0" w:rsidP="006B181D">
      <w:pPr>
        <w:pStyle w:val="a3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</w:t>
      </w:r>
      <w:r w:rsidR="006B181D">
        <w:t xml:space="preserve">ои Труда Российской Федерации; </w:t>
      </w:r>
    </w:p>
    <w:p w:rsidR="006B181D" w:rsidRDefault="000C57B0" w:rsidP="006B181D">
      <w:pPr>
        <w:pStyle w:val="a3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</w:t>
      </w:r>
      <w:r w:rsidR="006B181D">
        <w:t xml:space="preserve">аконных интересов таких детей; </w:t>
      </w:r>
    </w:p>
    <w:p w:rsidR="006B181D" w:rsidRDefault="000C57B0" w:rsidP="006B181D">
      <w:pPr>
        <w:pStyle w:val="a3"/>
        <w:ind w:firstLine="540"/>
        <w:jc w:val="both"/>
      </w:pPr>
      <w: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</w:t>
      </w:r>
      <w:r w:rsidR="006B181D">
        <w:t xml:space="preserve">ребенка на воспитание в семью; </w:t>
      </w:r>
    </w:p>
    <w:p w:rsidR="006B181D" w:rsidRDefault="000C57B0" w:rsidP="006B181D">
      <w:pPr>
        <w:pStyle w:val="a3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</w:t>
      </w:r>
      <w:r w:rsidR="006B181D">
        <w:t xml:space="preserve"> интересов усыновленных детей; </w:t>
      </w:r>
    </w:p>
    <w:p w:rsidR="006B181D" w:rsidRDefault="000C57B0" w:rsidP="006B181D">
      <w:pPr>
        <w:pStyle w:val="a3"/>
        <w:ind w:firstLine="540"/>
        <w:jc w:val="both"/>
      </w:pPr>
      <w:r>
        <w:t>5) граждане, имеющие право на бесплатную юридическую помощь в соответствии с Федеральным законом от 2 августа 1995 года N 122-ФЗ "О социальном обслуживании граждан п</w:t>
      </w:r>
      <w:r w:rsidR="006B181D">
        <w:t xml:space="preserve">ожилого возраста и инвалидов"; </w:t>
      </w:r>
    </w:p>
    <w:p w:rsidR="006B181D" w:rsidRDefault="000C57B0" w:rsidP="006B181D">
      <w:pPr>
        <w:pStyle w:val="a3"/>
        <w:ind w:firstLine="540"/>
        <w:jc w:val="both"/>
      </w:pPr>
      <w:r>
        <w:lastRenderedPageBreak/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</w:t>
      </w:r>
      <w:r w:rsidR="006B181D">
        <w:t xml:space="preserve">в уголовном судопроизводстве); </w:t>
      </w:r>
    </w:p>
    <w:p w:rsidR="006B181D" w:rsidRDefault="000C57B0" w:rsidP="006B181D">
      <w:pPr>
        <w:pStyle w:val="a3"/>
        <w:ind w:firstLine="540"/>
        <w:jc w:val="both"/>
      </w:pPr>
      <w:r>
        <w:t xml:space="preserve"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</w:t>
      </w:r>
      <w:r w:rsidR="006B181D">
        <w:t xml:space="preserve">прав граждан при ее оказании"; </w:t>
      </w:r>
    </w:p>
    <w:p w:rsidR="006B181D" w:rsidRDefault="000C57B0" w:rsidP="006B181D">
      <w:pPr>
        <w:pStyle w:val="a3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</w:t>
      </w:r>
      <w:r w:rsidR="006B181D">
        <w:t xml:space="preserve">онных интересов таких граждан; </w:t>
      </w:r>
    </w:p>
    <w:p w:rsidR="006B181D" w:rsidRDefault="000C57B0" w:rsidP="006B181D">
      <w:pPr>
        <w:pStyle w:val="a3"/>
        <w:ind w:firstLine="540"/>
        <w:jc w:val="both"/>
      </w:pPr>
      <w:r>
        <w:t xml:space="preserve">8.1) граждане, пострадавшие в результате чрезвычайной ситуации: </w:t>
      </w:r>
      <w:r>
        <w:br/>
        <w:t xml:space="preserve">а) супруг (супруга), состоявший (состоявшая) в зарегистрированном браке с погибшим (умершим) на день гибели (смерти) в результате чрезвычайной ситуации; </w:t>
      </w:r>
      <w:r>
        <w:br/>
        <w:t xml:space="preserve">б) дети погибшего (умершего) в результате чрезвычайной ситуации; </w:t>
      </w:r>
      <w:r>
        <w:br/>
        <w:t xml:space="preserve">в) родители погибшего (умершего) в результате чрезвычайной ситуации; </w:t>
      </w:r>
      <w:r>
        <w:br/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 </w:t>
      </w:r>
      <w:r>
        <w:br/>
        <w:t xml:space="preserve">д) граждане, здоровью которых причинен вред в результате чрезвычайной ситуации; </w:t>
      </w:r>
      <w:r>
        <w:br/>
        <w:t>е) граждане, лишившиеся жилого помещения либо утратившие полностью или частично иное имущество либо документы в рез</w:t>
      </w:r>
      <w:r w:rsidR="006B181D">
        <w:t xml:space="preserve">ультате чрезвычайной ситуации; </w:t>
      </w:r>
    </w:p>
    <w:p w:rsidR="000C57B0" w:rsidRDefault="000C57B0" w:rsidP="006B181D">
      <w:pPr>
        <w:pStyle w:val="a3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6B181D" w:rsidRPr="006B181D" w:rsidRDefault="006B181D" w:rsidP="006B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81D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в рамках государственной системы бесплатной юридической помощи на территории Краснодарского края дополнительно имеют следующие категории граждан:</w:t>
      </w:r>
    </w:p>
    <w:p w:rsidR="006B181D" w:rsidRPr="006B181D" w:rsidRDefault="006B181D" w:rsidP="006B18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1D">
        <w:rPr>
          <w:rFonts w:ascii="Times New Roman" w:hAnsi="Times New Roman" w:cs="Times New Roman"/>
          <w:sz w:val="24"/>
          <w:szCs w:val="24"/>
        </w:rPr>
        <w:t>1) граждане, имеющие трех и более детей в возрасте до 18 лет, а при обучении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государственных образовательных организациях высшего образования - до окончания обучения, но не более чем до достижения ими возраста 23 лет;</w:t>
      </w:r>
    </w:p>
    <w:p w:rsidR="006B181D" w:rsidRPr="006B181D" w:rsidRDefault="006B181D" w:rsidP="006B18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1D">
        <w:rPr>
          <w:rFonts w:ascii="Times New Roman" w:hAnsi="Times New Roman" w:cs="Times New Roman"/>
          <w:sz w:val="24"/>
          <w:szCs w:val="24"/>
        </w:rPr>
        <w:t>2) вдовы (вдовцы), не вступившие в новый брак, имеющие несовершеннолетнего(их) ребенка (детей);</w:t>
      </w:r>
    </w:p>
    <w:p w:rsidR="006B181D" w:rsidRPr="006B181D" w:rsidRDefault="006B181D" w:rsidP="006B18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1D">
        <w:rPr>
          <w:rFonts w:ascii="Times New Roman" w:hAnsi="Times New Roman" w:cs="Times New Roman"/>
          <w:sz w:val="24"/>
          <w:szCs w:val="24"/>
        </w:rPr>
        <w:t>3) неработающие граждане, получающие страховую пенсию по старости и являющиеся инвалидами III группы, а также граждане, достигшие возраста 80 лет;</w:t>
      </w:r>
    </w:p>
    <w:p w:rsidR="006B181D" w:rsidRPr="006B181D" w:rsidRDefault="006B181D" w:rsidP="006B18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1D">
        <w:rPr>
          <w:rFonts w:ascii="Times New Roman" w:hAnsi="Times New Roman" w:cs="Times New Roman"/>
          <w:sz w:val="24"/>
          <w:szCs w:val="24"/>
        </w:rPr>
        <w:t>3(1)) неработающие граждане, достигшие возраста 60 и 55 лет (соответственно мужчины и женщины) и являющиеся инвалидами III группы;</w:t>
      </w:r>
    </w:p>
    <w:p w:rsidR="006B181D" w:rsidRPr="006B181D" w:rsidRDefault="006B181D" w:rsidP="006B181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1D">
        <w:rPr>
          <w:rFonts w:ascii="Times New Roman" w:hAnsi="Times New Roman" w:cs="Times New Roman"/>
          <w:sz w:val="24"/>
          <w:szCs w:val="24"/>
        </w:rPr>
        <w:t>4) ветераны боевых действий;</w:t>
      </w:r>
    </w:p>
    <w:p w:rsidR="006B181D" w:rsidRPr="006B181D" w:rsidRDefault="006B181D" w:rsidP="006B181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1D">
        <w:rPr>
          <w:rFonts w:ascii="Times New Roman" w:hAnsi="Times New Roman" w:cs="Times New Roman"/>
          <w:sz w:val="24"/>
          <w:szCs w:val="24"/>
        </w:rPr>
        <w:t xml:space="preserve">5) проживающие на территории Краснодарского края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</w:t>
      </w:r>
      <w:r w:rsidRPr="006B181D">
        <w:rPr>
          <w:rFonts w:ascii="Times New Roman" w:hAnsi="Times New Roman" w:cs="Times New Roman"/>
          <w:sz w:val="24"/>
          <w:szCs w:val="24"/>
        </w:rPr>
        <w:lastRenderedPageBreak/>
        <w:t>(далее - бывшие несовершеннолетние узники фашизма);</w:t>
      </w:r>
    </w:p>
    <w:p w:rsidR="006B181D" w:rsidRPr="006B181D" w:rsidRDefault="006B181D" w:rsidP="006B181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1D">
        <w:rPr>
          <w:rFonts w:ascii="Times New Roman" w:hAnsi="Times New Roman" w:cs="Times New Roman"/>
          <w:sz w:val="24"/>
          <w:szCs w:val="24"/>
        </w:rPr>
        <w:t xml:space="preserve">6)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4" w:history="1">
        <w:r w:rsidRPr="006B181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6B181D">
        <w:rPr>
          <w:rFonts w:ascii="Times New Roman" w:hAnsi="Times New Roman" w:cs="Times New Roman"/>
          <w:sz w:val="24"/>
          <w:szCs w:val="24"/>
        </w:rPr>
        <w:t xml:space="preserve">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алиментов.</w:t>
      </w:r>
    </w:p>
    <w:p w:rsidR="00EB0468" w:rsidRDefault="00EB0468" w:rsidP="000C57B0">
      <w:pPr>
        <w:jc w:val="both"/>
      </w:pPr>
      <w:bookmarkStart w:id="0" w:name="_GoBack"/>
      <w:bookmarkEnd w:id="0"/>
    </w:p>
    <w:sectPr w:rsidR="00EB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7A"/>
    <w:rsid w:val="000C57B0"/>
    <w:rsid w:val="006B181D"/>
    <w:rsid w:val="0077757A"/>
    <w:rsid w:val="00A54DB0"/>
    <w:rsid w:val="00A55A69"/>
    <w:rsid w:val="00B8029C"/>
    <w:rsid w:val="00E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BB20-79F7-4DCF-B32B-913CD1E4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181D"/>
    <w:rPr>
      <w:color w:val="0563C1" w:themeColor="hyperlink"/>
      <w:u w:val="single"/>
    </w:rPr>
  </w:style>
  <w:style w:type="paragraph" w:customStyle="1" w:styleId="ConsPlusNormal">
    <w:name w:val="ConsPlusNormal"/>
    <w:rsid w:val="006B1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B6446CD9D2C51844FE34C4DBA6D683173F03ED952FFEE2FB23567430F68DC0E6E4839BF8DCC3F744E7E345F9g4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Гришанова Ирина Владимировна</dc:creator>
  <cp:keywords/>
  <dc:description/>
  <cp:lastModifiedBy>IvanPC</cp:lastModifiedBy>
  <cp:revision>6</cp:revision>
  <dcterms:created xsi:type="dcterms:W3CDTF">2019-06-13T08:00:00Z</dcterms:created>
  <dcterms:modified xsi:type="dcterms:W3CDTF">2019-09-02T13:00:00Z</dcterms:modified>
</cp:coreProperties>
</file>